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58" w:rsidRDefault="00793B58" w:rsidP="00793B58">
      <w:pPr>
        <w:ind w:leftChars="607" w:left="1275" w:rightChars="706" w:right="1483"/>
        <w:jc w:val="center"/>
        <w:rPr>
          <w:rFonts w:asciiTheme="majorEastAsia" w:eastAsiaTheme="majorEastAsia" w:hAnsiTheme="majorEastAsia" w:cs="宋体"/>
          <w:b/>
          <w:bCs/>
          <w:sz w:val="28"/>
          <w:szCs w:val="28"/>
        </w:rPr>
      </w:pPr>
      <w:bookmarkStart w:id="0" w:name="_GoBack"/>
      <w:r w:rsidRPr="00793B58">
        <w:rPr>
          <w:rFonts w:asciiTheme="majorEastAsia" w:eastAsiaTheme="majorEastAsia" w:hAnsiTheme="majorEastAsia" w:cs="宋体" w:hint="eastAsia"/>
          <w:b/>
          <w:bCs/>
          <w:sz w:val="28"/>
          <w:szCs w:val="28"/>
        </w:rPr>
        <w:t>第十五届“挑战杯”全国大学生课外学术科技作品竞赛“一带一路”国际专项赛</w:t>
      </w:r>
      <w:r w:rsidRPr="00793B58">
        <w:rPr>
          <w:rFonts w:asciiTheme="majorEastAsia" w:eastAsiaTheme="majorEastAsia" w:hAnsiTheme="majorEastAsia" w:cs="宋体" w:hint="eastAsia"/>
          <w:b/>
          <w:bCs/>
          <w:color w:val="000000" w:themeColor="text1"/>
          <w:sz w:val="28"/>
          <w:szCs w:val="28"/>
        </w:rPr>
        <w:t>校内选拔赛决赛答辩</w:t>
      </w:r>
      <w:r>
        <w:rPr>
          <w:rFonts w:asciiTheme="majorEastAsia" w:eastAsiaTheme="majorEastAsia" w:hAnsiTheme="majorEastAsia" w:cs="宋体" w:hint="eastAsia"/>
          <w:b/>
          <w:bCs/>
          <w:sz w:val="28"/>
          <w:szCs w:val="28"/>
        </w:rPr>
        <w:t>作品名单</w:t>
      </w:r>
    </w:p>
    <w:bookmarkEnd w:id="0"/>
    <w:p w:rsidR="00793B58" w:rsidRPr="00793B58" w:rsidRDefault="00793B58" w:rsidP="00793B58">
      <w:pPr>
        <w:jc w:val="center"/>
        <w:rPr>
          <w:rFonts w:asciiTheme="majorEastAsia" w:eastAsiaTheme="majorEastAsia" w:hAnsiTheme="majorEastAsia"/>
          <w:sz w:val="28"/>
          <w:szCs w:val="28"/>
        </w:rPr>
      </w:pPr>
    </w:p>
    <w:tbl>
      <w:tblPr>
        <w:tblW w:w="13655" w:type="dxa"/>
        <w:tblInd w:w="675" w:type="dxa"/>
        <w:tblLook w:val="04A0" w:firstRow="1" w:lastRow="0" w:firstColumn="1" w:lastColumn="0" w:noHBand="0" w:noVBand="1"/>
      </w:tblPr>
      <w:tblGrid>
        <w:gridCol w:w="993"/>
        <w:gridCol w:w="9690"/>
        <w:gridCol w:w="2972"/>
      </w:tblGrid>
      <w:tr w:rsidR="00793B58" w:rsidRPr="001510D9" w:rsidTr="00793B58">
        <w:trPr>
          <w:trHeight w:val="6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B58" w:rsidRPr="001510D9" w:rsidRDefault="00793B58" w:rsidP="00793B58">
            <w:pPr>
              <w:widowControl/>
              <w:jc w:val="center"/>
              <w:rPr>
                <w:rFonts w:ascii="宋体" w:eastAsia="宋体" w:hAnsi="宋体" w:cs="宋体"/>
                <w:b/>
                <w:bCs/>
                <w:color w:val="000000"/>
                <w:kern w:val="0"/>
                <w:sz w:val="22"/>
              </w:rPr>
            </w:pPr>
            <w:r w:rsidRPr="001510D9">
              <w:rPr>
                <w:rFonts w:ascii="宋体" w:eastAsia="宋体" w:hAnsi="宋体" w:cs="宋体" w:hint="eastAsia"/>
                <w:b/>
                <w:bCs/>
                <w:color w:val="000000"/>
                <w:kern w:val="0"/>
                <w:sz w:val="22"/>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93B58" w:rsidRPr="001510D9" w:rsidRDefault="00793B58" w:rsidP="00793B58">
            <w:pPr>
              <w:widowControl/>
              <w:jc w:val="center"/>
              <w:rPr>
                <w:rFonts w:ascii="宋体" w:eastAsia="宋体" w:hAnsi="宋体" w:cs="宋体"/>
                <w:b/>
                <w:bCs/>
                <w:color w:val="000000"/>
                <w:kern w:val="0"/>
                <w:sz w:val="22"/>
              </w:rPr>
            </w:pPr>
            <w:r w:rsidRPr="001510D9">
              <w:rPr>
                <w:rFonts w:ascii="宋体" w:eastAsia="宋体" w:hAnsi="宋体" w:cs="宋体" w:hint="eastAsia"/>
                <w:b/>
                <w:bCs/>
                <w:color w:val="000000"/>
                <w:kern w:val="0"/>
                <w:sz w:val="22"/>
              </w:rPr>
              <w:t>作品名称</w:t>
            </w:r>
          </w:p>
        </w:tc>
        <w:tc>
          <w:tcPr>
            <w:tcW w:w="2972" w:type="dxa"/>
            <w:tcBorders>
              <w:top w:val="single" w:sz="4" w:space="0" w:color="auto"/>
              <w:left w:val="nil"/>
              <w:bottom w:val="single" w:sz="4" w:space="0" w:color="auto"/>
              <w:right w:val="single" w:sz="4" w:space="0" w:color="auto"/>
            </w:tcBorders>
            <w:vAlign w:val="center"/>
          </w:tcPr>
          <w:p w:rsidR="00793B58" w:rsidRPr="001510D9" w:rsidRDefault="00793B58" w:rsidP="00793B58">
            <w:pPr>
              <w:widowControl/>
              <w:jc w:val="center"/>
              <w:rPr>
                <w:rFonts w:ascii="宋体" w:eastAsia="宋体" w:hAnsi="宋体" w:cs="宋体"/>
                <w:b/>
                <w:bCs/>
                <w:color w:val="000000"/>
                <w:kern w:val="0"/>
                <w:sz w:val="22"/>
              </w:rPr>
            </w:pPr>
            <w:r w:rsidRPr="001510D9">
              <w:rPr>
                <w:rFonts w:ascii="宋体" w:eastAsia="宋体" w:hAnsi="宋体" w:cs="宋体" w:hint="eastAsia"/>
                <w:b/>
                <w:bCs/>
                <w:color w:val="000000"/>
                <w:kern w:val="0"/>
                <w:sz w:val="22"/>
              </w:rPr>
              <w:t>学院</w:t>
            </w:r>
          </w:p>
        </w:tc>
      </w:tr>
      <w:tr w:rsidR="00793B58" w:rsidRPr="001510D9" w:rsidTr="00793B58">
        <w:trPr>
          <w:trHeight w:val="73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93B58" w:rsidRPr="001510D9" w:rsidRDefault="00793B58" w:rsidP="00793B5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1</w:t>
            </w:r>
          </w:p>
        </w:tc>
        <w:tc>
          <w:tcPr>
            <w:tcW w:w="0" w:type="auto"/>
            <w:tcBorders>
              <w:top w:val="nil"/>
              <w:left w:val="nil"/>
              <w:bottom w:val="single" w:sz="4" w:space="0" w:color="auto"/>
              <w:right w:val="single" w:sz="4" w:space="0" w:color="auto"/>
            </w:tcBorders>
            <w:shd w:val="clear" w:color="auto" w:fill="auto"/>
            <w:vAlign w:val="center"/>
            <w:hideMark/>
          </w:tcPr>
          <w:p w:rsidR="00793B58" w:rsidRPr="001510D9" w:rsidRDefault="00793B58" w:rsidP="00793B5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橡胶水泥混凝土复合式路面荷载应力分析</w:t>
            </w:r>
          </w:p>
        </w:tc>
        <w:tc>
          <w:tcPr>
            <w:tcW w:w="2972" w:type="dxa"/>
            <w:tcBorders>
              <w:top w:val="nil"/>
              <w:left w:val="nil"/>
              <w:bottom w:val="single" w:sz="4" w:space="0" w:color="auto"/>
              <w:right w:val="single" w:sz="4" w:space="0" w:color="auto"/>
            </w:tcBorders>
            <w:vAlign w:val="center"/>
          </w:tcPr>
          <w:p w:rsidR="00793B58" w:rsidRPr="001510D9" w:rsidRDefault="00793B58" w:rsidP="00793B5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土木建筑学院</w:t>
            </w:r>
          </w:p>
        </w:tc>
      </w:tr>
      <w:tr w:rsidR="00793B58" w:rsidRPr="001510D9" w:rsidTr="00793B58">
        <w:trPr>
          <w:trHeight w:val="6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93B58" w:rsidRPr="001510D9" w:rsidRDefault="00793B58" w:rsidP="00793B5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2</w:t>
            </w:r>
          </w:p>
        </w:tc>
        <w:tc>
          <w:tcPr>
            <w:tcW w:w="0" w:type="auto"/>
            <w:tcBorders>
              <w:top w:val="nil"/>
              <w:left w:val="nil"/>
              <w:bottom w:val="single" w:sz="4" w:space="0" w:color="auto"/>
              <w:right w:val="single" w:sz="4" w:space="0" w:color="auto"/>
            </w:tcBorders>
            <w:shd w:val="clear" w:color="auto" w:fill="auto"/>
            <w:vAlign w:val="center"/>
            <w:hideMark/>
          </w:tcPr>
          <w:p w:rsidR="00793B58" w:rsidRPr="001510D9" w:rsidRDefault="00793B58" w:rsidP="00793B5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转铁蛋白靶向纳米载药体系对人脑胶质瘤增殖的影响及作用机制研究</w:t>
            </w:r>
          </w:p>
        </w:tc>
        <w:tc>
          <w:tcPr>
            <w:tcW w:w="2972" w:type="dxa"/>
            <w:tcBorders>
              <w:top w:val="nil"/>
              <w:left w:val="nil"/>
              <w:bottom w:val="single" w:sz="4" w:space="0" w:color="auto"/>
              <w:right w:val="single" w:sz="4" w:space="0" w:color="auto"/>
            </w:tcBorders>
            <w:vAlign w:val="center"/>
          </w:tcPr>
          <w:p w:rsidR="00793B58" w:rsidRPr="001510D9" w:rsidRDefault="00793B58" w:rsidP="00793B5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生物工程学院</w:t>
            </w:r>
          </w:p>
        </w:tc>
      </w:tr>
      <w:tr w:rsidR="00793B58" w:rsidRPr="001510D9" w:rsidTr="00793B58">
        <w:trPr>
          <w:trHeight w:val="68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93B58" w:rsidRPr="001510D9" w:rsidRDefault="00793B58" w:rsidP="00793B5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3</w:t>
            </w:r>
          </w:p>
        </w:tc>
        <w:tc>
          <w:tcPr>
            <w:tcW w:w="0" w:type="auto"/>
            <w:tcBorders>
              <w:top w:val="nil"/>
              <w:left w:val="nil"/>
              <w:bottom w:val="single" w:sz="4" w:space="0" w:color="auto"/>
              <w:right w:val="single" w:sz="4" w:space="0" w:color="auto"/>
            </w:tcBorders>
            <w:shd w:val="clear" w:color="auto" w:fill="auto"/>
            <w:vAlign w:val="center"/>
            <w:hideMark/>
          </w:tcPr>
          <w:p w:rsidR="00793B58" w:rsidRPr="001510D9" w:rsidRDefault="00793B58" w:rsidP="00793B5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木瓜籽胶的物化特性及其改性制备pH敏感型水凝胶</w:t>
            </w:r>
          </w:p>
        </w:tc>
        <w:tc>
          <w:tcPr>
            <w:tcW w:w="2972" w:type="dxa"/>
            <w:tcBorders>
              <w:top w:val="nil"/>
              <w:left w:val="nil"/>
              <w:bottom w:val="single" w:sz="4" w:space="0" w:color="auto"/>
              <w:right w:val="single" w:sz="4" w:space="0" w:color="auto"/>
            </w:tcBorders>
            <w:vAlign w:val="center"/>
          </w:tcPr>
          <w:p w:rsidR="00793B58" w:rsidRPr="001510D9" w:rsidRDefault="00793B58" w:rsidP="00793B5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粮油食品学院</w:t>
            </w:r>
          </w:p>
        </w:tc>
      </w:tr>
      <w:tr w:rsidR="00793B58" w:rsidRPr="001510D9" w:rsidTr="00793B58">
        <w:trPr>
          <w:trHeight w:val="6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93B58" w:rsidRPr="001510D9" w:rsidRDefault="00793B58" w:rsidP="00793B5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4</w:t>
            </w:r>
          </w:p>
        </w:tc>
        <w:tc>
          <w:tcPr>
            <w:tcW w:w="0" w:type="auto"/>
            <w:tcBorders>
              <w:top w:val="nil"/>
              <w:left w:val="nil"/>
              <w:bottom w:val="single" w:sz="4" w:space="0" w:color="auto"/>
              <w:right w:val="single" w:sz="4" w:space="0" w:color="auto"/>
            </w:tcBorders>
            <w:shd w:val="clear" w:color="auto" w:fill="auto"/>
            <w:vAlign w:val="center"/>
            <w:hideMark/>
          </w:tcPr>
          <w:p w:rsidR="00793B58" w:rsidRPr="001510D9" w:rsidRDefault="00C04218" w:rsidP="00793B5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r w:rsidRPr="00C04218">
              <w:rPr>
                <w:rFonts w:ascii="宋体" w:eastAsia="宋体" w:hAnsi="宋体" w:cs="宋体" w:hint="eastAsia"/>
                <w:color w:val="000000"/>
                <w:kern w:val="0"/>
                <w:sz w:val="22"/>
              </w:rPr>
              <w:t>中国高端制造业对“一带一路”沿线国家直接投资的地理特征与非经济风险分析</w:t>
            </w:r>
          </w:p>
        </w:tc>
        <w:tc>
          <w:tcPr>
            <w:tcW w:w="2972" w:type="dxa"/>
            <w:tcBorders>
              <w:top w:val="nil"/>
              <w:left w:val="nil"/>
              <w:bottom w:val="single" w:sz="4" w:space="0" w:color="auto"/>
              <w:right w:val="single" w:sz="4" w:space="0" w:color="auto"/>
            </w:tcBorders>
            <w:vAlign w:val="center"/>
          </w:tcPr>
          <w:p w:rsidR="00793B58" w:rsidRPr="001510D9" w:rsidRDefault="00C04218" w:rsidP="00793B5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经济贸易学院</w:t>
            </w:r>
          </w:p>
        </w:tc>
      </w:tr>
      <w:tr w:rsidR="00793B58" w:rsidRPr="001510D9" w:rsidTr="00793B58">
        <w:trPr>
          <w:trHeight w:val="70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93B58" w:rsidRPr="001510D9" w:rsidRDefault="00793B58" w:rsidP="00793B5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5</w:t>
            </w:r>
          </w:p>
        </w:tc>
        <w:tc>
          <w:tcPr>
            <w:tcW w:w="0" w:type="auto"/>
            <w:tcBorders>
              <w:top w:val="nil"/>
              <w:left w:val="nil"/>
              <w:bottom w:val="single" w:sz="4" w:space="0" w:color="auto"/>
              <w:right w:val="single" w:sz="4" w:space="0" w:color="auto"/>
            </w:tcBorders>
            <w:shd w:val="clear" w:color="auto" w:fill="auto"/>
            <w:vAlign w:val="center"/>
            <w:hideMark/>
          </w:tcPr>
          <w:p w:rsidR="00793B58" w:rsidRPr="001510D9" w:rsidRDefault="00C04218" w:rsidP="00793B5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r w:rsidRPr="001510D9">
              <w:rPr>
                <w:rFonts w:ascii="宋体" w:eastAsia="宋体" w:hAnsi="宋体" w:cs="宋体" w:hint="eastAsia"/>
                <w:color w:val="000000"/>
                <w:kern w:val="0"/>
                <w:sz w:val="22"/>
              </w:rPr>
              <w:t>“一带一路”战略下，如何提高跨境贸易效率——以茶叶跨境贸易为例</w:t>
            </w:r>
          </w:p>
        </w:tc>
        <w:tc>
          <w:tcPr>
            <w:tcW w:w="2972" w:type="dxa"/>
            <w:tcBorders>
              <w:top w:val="nil"/>
              <w:left w:val="nil"/>
              <w:bottom w:val="single" w:sz="4" w:space="0" w:color="auto"/>
              <w:right w:val="single" w:sz="4" w:space="0" w:color="auto"/>
            </w:tcBorders>
            <w:vAlign w:val="center"/>
          </w:tcPr>
          <w:p w:rsidR="00793B58" w:rsidRPr="001510D9" w:rsidRDefault="00C04218" w:rsidP="00793B5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经济贸易学院</w:t>
            </w:r>
          </w:p>
        </w:tc>
      </w:tr>
      <w:tr w:rsidR="00793B58" w:rsidRPr="001510D9" w:rsidTr="00793B58">
        <w:trPr>
          <w:trHeight w:val="6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93B58" w:rsidRPr="001510D9" w:rsidRDefault="00793B58" w:rsidP="00793B5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6</w:t>
            </w:r>
          </w:p>
        </w:tc>
        <w:tc>
          <w:tcPr>
            <w:tcW w:w="0" w:type="auto"/>
            <w:tcBorders>
              <w:top w:val="nil"/>
              <w:left w:val="nil"/>
              <w:bottom w:val="single" w:sz="4" w:space="0" w:color="auto"/>
              <w:right w:val="single" w:sz="4" w:space="0" w:color="auto"/>
            </w:tcBorders>
            <w:shd w:val="clear" w:color="auto" w:fill="auto"/>
            <w:vAlign w:val="center"/>
            <w:hideMark/>
          </w:tcPr>
          <w:p w:rsidR="00793B58" w:rsidRPr="001510D9" w:rsidRDefault="00C04218" w:rsidP="00C0421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金融在支持“一带一路”建设中的作用研究</w:t>
            </w:r>
            <w:r>
              <w:rPr>
                <w:rFonts w:ascii="宋体" w:eastAsia="宋体" w:hAnsi="宋体" w:cs="宋体" w:hint="eastAsia"/>
                <w:color w:val="000000"/>
                <w:kern w:val="0"/>
                <w:sz w:val="22"/>
              </w:rPr>
              <w:t xml:space="preserve">    </w:t>
            </w:r>
          </w:p>
        </w:tc>
        <w:tc>
          <w:tcPr>
            <w:tcW w:w="2972" w:type="dxa"/>
            <w:tcBorders>
              <w:top w:val="nil"/>
              <w:left w:val="nil"/>
              <w:bottom w:val="single" w:sz="4" w:space="0" w:color="auto"/>
              <w:right w:val="single" w:sz="4" w:space="0" w:color="auto"/>
            </w:tcBorders>
            <w:vAlign w:val="center"/>
          </w:tcPr>
          <w:p w:rsidR="00793B58" w:rsidRPr="001510D9" w:rsidRDefault="00793B58" w:rsidP="00793B5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经济贸易学院</w:t>
            </w:r>
          </w:p>
        </w:tc>
      </w:tr>
      <w:tr w:rsidR="00793B58" w:rsidRPr="001510D9" w:rsidTr="00793B58">
        <w:trPr>
          <w:trHeight w:val="78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93B58" w:rsidRPr="001510D9" w:rsidRDefault="00793B58" w:rsidP="00793B5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7</w:t>
            </w:r>
          </w:p>
        </w:tc>
        <w:tc>
          <w:tcPr>
            <w:tcW w:w="0" w:type="auto"/>
            <w:tcBorders>
              <w:top w:val="nil"/>
              <w:left w:val="nil"/>
              <w:bottom w:val="single" w:sz="4" w:space="0" w:color="auto"/>
              <w:right w:val="single" w:sz="4" w:space="0" w:color="auto"/>
            </w:tcBorders>
            <w:shd w:val="clear" w:color="auto" w:fill="auto"/>
            <w:vAlign w:val="center"/>
            <w:hideMark/>
          </w:tcPr>
          <w:p w:rsidR="00793B58" w:rsidRPr="001510D9" w:rsidRDefault="00793B58" w:rsidP="00793B5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“一带一路”</w:t>
            </w:r>
            <w:r w:rsidR="00B87E7F">
              <w:rPr>
                <w:rFonts w:ascii="宋体" w:eastAsia="宋体" w:hAnsi="宋体" w:cs="宋体" w:hint="eastAsia"/>
                <w:color w:val="000000"/>
                <w:kern w:val="0"/>
                <w:sz w:val="22"/>
              </w:rPr>
              <w:t>下中国机械制造业的研究以吉利企业为例</w:t>
            </w:r>
          </w:p>
        </w:tc>
        <w:tc>
          <w:tcPr>
            <w:tcW w:w="2972" w:type="dxa"/>
            <w:tcBorders>
              <w:top w:val="nil"/>
              <w:left w:val="nil"/>
              <w:bottom w:val="single" w:sz="4" w:space="0" w:color="auto"/>
              <w:right w:val="single" w:sz="4" w:space="0" w:color="auto"/>
            </w:tcBorders>
            <w:vAlign w:val="center"/>
          </w:tcPr>
          <w:p w:rsidR="00793B58" w:rsidRPr="001510D9" w:rsidRDefault="00C04218" w:rsidP="00793B5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国际教育学院</w:t>
            </w:r>
          </w:p>
        </w:tc>
      </w:tr>
      <w:tr w:rsidR="00793B58" w:rsidRPr="001510D9" w:rsidTr="00793B58">
        <w:trPr>
          <w:trHeight w:val="68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93B58" w:rsidRPr="001510D9" w:rsidRDefault="00793B58" w:rsidP="00793B5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8</w:t>
            </w:r>
          </w:p>
        </w:tc>
        <w:tc>
          <w:tcPr>
            <w:tcW w:w="0" w:type="auto"/>
            <w:tcBorders>
              <w:top w:val="nil"/>
              <w:left w:val="nil"/>
              <w:bottom w:val="single" w:sz="4" w:space="0" w:color="auto"/>
              <w:right w:val="single" w:sz="4" w:space="0" w:color="auto"/>
            </w:tcBorders>
            <w:shd w:val="clear" w:color="auto" w:fill="auto"/>
            <w:vAlign w:val="center"/>
            <w:hideMark/>
          </w:tcPr>
          <w:p w:rsidR="00793B58" w:rsidRPr="001510D9" w:rsidRDefault="00C04218" w:rsidP="00793B5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一种高温电弧测距系统及其特种工业传感器</w:t>
            </w:r>
          </w:p>
        </w:tc>
        <w:tc>
          <w:tcPr>
            <w:tcW w:w="2972" w:type="dxa"/>
            <w:tcBorders>
              <w:top w:val="nil"/>
              <w:left w:val="nil"/>
              <w:bottom w:val="single" w:sz="4" w:space="0" w:color="auto"/>
              <w:right w:val="single" w:sz="4" w:space="0" w:color="auto"/>
            </w:tcBorders>
            <w:vAlign w:val="center"/>
          </w:tcPr>
          <w:p w:rsidR="00793B58" w:rsidRPr="001510D9" w:rsidRDefault="00C04218" w:rsidP="00793B58">
            <w:pPr>
              <w:widowControl/>
              <w:jc w:val="center"/>
              <w:rPr>
                <w:rFonts w:ascii="宋体" w:eastAsia="宋体" w:hAnsi="宋体" w:cs="宋体"/>
                <w:color w:val="000000"/>
                <w:kern w:val="0"/>
                <w:sz w:val="22"/>
              </w:rPr>
            </w:pPr>
            <w:r w:rsidRPr="001510D9">
              <w:rPr>
                <w:rFonts w:ascii="宋体" w:eastAsia="宋体" w:hAnsi="宋体" w:cs="宋体" w:hint="eastAsia"/>
                <w:color w:val="000000"/>
                <w:kern w:val="0"/>
                <w:sz w:val="22"/>
              </w:rPr>
              <w:t>中英国际学院</w:t>
            </w:r>
          </w:p>
        </w:tc>
      </w:tr>
    </w:tbl>
    <w:p w:rsidR="00793B58" w:rsidRPr="001510D9" w:rsidRDefault="00793B58" w:rsidP="00793B58"/>
    <w:p w:rsidR="00C50395" w:rsidRPr="00793B58" w:rsidRDefault="00C50395" w:rsidP="00793B58"/>
    <w:sectPr w:rsidR="00C50395" w:rsidRPr="00793B58" w:rsidSect="00793B58">
      <w:pgSz w:w="16838" w:h="11906" w:orient="landscape" w:code="9"/>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14" w:rsidRDefault="00692314" w:rsidP="001510D9">
      <w:r>
        <w:separator/>
      </w:r>
    </w:p>
  </w:endnote>
  <w:endnote w:type="continuationSeparator" w:id="0">
    <w:p w:rsidR="00692314" w:rsidRDefault="00692314" w:rsidP="0015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14" w:rsidRDefault="00692314" w:rsidP="001510D9">
      <w:r>
        <w:separator/>
      </w:r>
    </w:p>
  </w:footnote>
  <w:footnote w:type="continuationSeparator" w:id="0">
    <w:p w:rsidR="00692314" w:rsidRDefault="00692314" w:rsidP="00151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D9"/>
    <w:rsid w:val="001510D9"/>
    <w:rsid w:val="005B3527"/>
    <w:rsid w:val="005C7558"/>
    <w:rsid w:val="00692314"/>
    <w:rsid w:val="00705404"/>
    <w:rsid w:val="00793B58"/>
    <w:rsid w:val="00AC6EF4"/>
    <w:rsid w:val="00B87E7F"/>
    <w:rsid w:val="00C04218"/>
    <w:rsid w:val="00C11BC3"/>
    <w:rsid w:val="00C50395"/>
    <w:rsid w:val="00EC5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1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10D9"/>
    <w:rPr>
      <w:sz w:val="18"/>
      <w:szCs w:val="18"/>
    </w:rPr>
  </w:style>
  <w:style w:type="paragraph" w:styleId="a4">
    <w:name w:val="footer"/>
    <w:basedOn w:val="a"/>
    <w:link w:val="Char0"/>
    <w:uiPriority w:val="99"/>
    <w:unhideWhenUsed/>
    <w:rsid w:val="001510D9"/>
    <w:pPr>
      <w:tabs>
        <w:tab w:val="center" w:pos="4153"/>
        <w:tab w:val="right" w:pos="8306"/>
      </w:tabs>
      <w:snapToGrid w:val="0"/>
      <w:jc w:val="left"/>
    </w:pPr>
    <w:rPr>
      <w:sz w:val="18"/>
      <w:szCs w:val="18"/>
    </w:rPr>
  </w:style>
  <w:style w:type="character" w:customStyle="1" w:styleId="Char0">
    <w:name w:val="页脚 Char"/>
    <w:basedOn w:val="a0"/>
    <w:link w:val="a4"/>
    <w:uiPriority w:val="99"/>
    <w:rsid w:val="001510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1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10D9"/>
    <w:rPr>
      <w:sz w:val="18"/>
      <w:szCs w:val="18"/>
    </w:rPr>
  </w:style>
  <w:style w:type="paragraph" w:styleId="a4">
    <w:name w:val="footer"/>
    <w:basedOn w:val="a"/>
    <w:link w:val="Char0"/>
    <w:uiPriority w:val="99"/>
    <w:unhideWhenUsed/>
    <w:rsid w:val="001510D9"/>
    <w:pPr>
      <w:tabs>
        <w:tab w:val="center" w:pos="4153"/>
        <w:tab w:val="right" w:pos="8306"/>
      </w:tabs>
      <w:snapToGrid w:val="0"/>
      <w:jc w:val="left"/>
    </w:pPr>
    <w:rPr>
      <w:sz w:val="18"/>
      <w:szCs w:val="18"/>
    </w:rPr>
  </w:style>
  <w:style w:type="character" w:customStyle="1" w:styleId="Char0">
    <w:name w:val="页脚 Char"/>
    <w:basedOn w:val="a0"/>
    <w:link w:val="a4"/>
    <w:uiPriority w:val="99"/>
    <w:rsid w:val="001510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31670">
      <w:bodyDiv w:val="1"/>
      <w:marLeft w:val="0"/>
      <w:marRight w:val="0"/>
      <w:marTop w:val="0"/>
      <w:marBottom w:val="0"/>
      <w:divBdr>
        <w:top w:val="none" w:sz="0" w:space="0" w:color="auto"/>
        <w:left w:val="none" w:sz="0" w:space="0" w:color="auto"/>
        <w:bottom w:val="none" w:sz="0" w:space="0" w:color="auto"/>
        <w:right w:val="none" w:sz="0" w:space="0" w:color="auto"/>
      </w:divBdr>
    </w:div>
    <w:div w:id="19894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Words>
  <Characters>308</Characters>
  <Application>Microsoft Office Word</Application>
  <DocSecurity>0</DocSecurity>
  <Lines>2</Lines>
  <Paragraphs>1</Paragraphs>
  <ScaleCrop>false</ScaleCrop>
  <Company>Sky123.Org</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2017-06-19T14:03:00Z</cp:lastPrinted>
  <dcterms:created xsi:type="dcterms:W3CDTF">2017-06-20T08:06:00Z</dcterms:created>
  <dcterms:modified xsi:type="dcterms:W3CDTF">2017-06-20T08:06:00Z</dcterms:modified>
</cp:coreProperties>
</file>